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9594" w14:textId="77777777" w:rsidR="00D46B6C" w:rsidRPr="004D199E" w:rsidRDefault="00D46B6C" w:rsidP="004D199E">
      <w:pPr>
        <w:tabs>
          <w:tab w:val="left" w:pos="-284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D199E">
        <w:rPr>
          <w:rFonts w:ascii="Times New Roman" w:hAnsi="Times New Roman"/>
          <w:b/>
          <w:sz w:val="28"/>
          <w:szCs w:val="28"/>
        </w:rPr>
        <w:t>ИЗВЕЩЕНИЕ</w:t>
      </w:r>
    </w:p>
    <w:p w14:paraId="02B6126E" w14:textId="77777777" w:rsidR="00D46B6C" w:rsidRPr="004D199E" w:rsidRDefault="00D46B6C" w:rsidP="004D199E">
      <w:pPr>
        <w:tabs>
          <w:tab w:val="left" w:pos="-284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D199E">
        <w:rPr>
          <w:rFonts w:ascii="Times New Roman" w:hAnsi="Times New Roman"/>
          <w:b/>
          <w:sz w:val="28"/>
          <w:szCs w:val="28"/>
        </w:rPr>
        <w:t>о предстоящем переходе покупателей электрической энергии</w:t>
      </w:r>
    </w:p>
    <w:p w14:paraId="1DEDBA43" w14:textId="77777777" w:rsidR="005539EA" w:rsidRPr="004D199E" w:rsidRDefault="00D46B6C" w:rsidP="004D199E">
      <w:pPr>
        <w:tabs>
          <w:tab w:val="left" w:pos="-284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D199E">
        <w:rPr>
          <w:rFonts w:ascii="Times New Roman" w:hAnsi="Times New Roman"/>
          <w:b/>
          <w:sz w:val="28"/>
          <w:szCs w:val="28"/>
        </w:rPr>
        <w:t>от Общества с ограниченной ответственностью «Электросбытовая компания» на обслуживание к гарантирующему поставщику</w:t>
      </w:r>
    </w:p>
    <w:p w14:paraId="440F6DF0" w14:textId="77777777" w:rsidR="00D46B6C" w:rsidRPr="004D199E" w:rsidRDefault="00D46B6C" w:rsidP="004D199E">
      <w:pPr>
        <w:tabs>
          <w:tab w:val="left" w:pos="-284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D199E">
        <w:rPr>
          <w:rFonts w:ascii="Times New Roman" w:hAnsi="Times New Roman"/>
          <w:b/>
          <w:sz w:val="28"/>
          <w:szCs w:val="28"/>
        </w:rPr>
        <w:t>ПАО «Саратовэнерго»</w:t>
      </w:r>
    </w:p>
    <w:p w14:paraId="1EF9799D" w14:textId="77777777" w:rsidR="00443BB1" w:rsidRPr="004D199E" w:rsidRDefault="00443BB1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14:paraId="63BB4550" w14:textId="77777777" w:rsidR="00443BB1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ab/>
      </w:r>
      <w:r w:rsidRPr="004D199E">
        <w:rPr>
          <w:rFonts w:ascii="Times New Roman" w:hAnsi="Times New Roman"/>
          <w:sz w:val="28"/>
          <w:szCs w:val="28"/>
        </w:rPr>
        <w:tab/>
      </w:r>
      <w:r w:rsidR="00D46B6C" w:rsidRPr="004D199E">
        <w:rPr>
          <w:rFonts w:ascii="Times New Roman" w:hAnsi="Times New Roman"/>
          <w:sz w:val="28"/>
          <w:szCs w:val="28"/>
        </w:rPr>
        <w:t xml:space="preserve">На основании </w:t>
      </w:r>
      <w:r w:rsidR="00BB619F" w:rsidRPr="004D199E">
        <w:rPr>
          <w:rFonts w:ascii="Times New Roman" w:hAnsi="Times New Roman"/>
          <w:sz w:val="28"/>
          <w:szCs w:val="28"/>
        </w:rPr>
        <w:t xml:space="preserve">абзаца 4 </w:t>
      </w:r>
      <w:r w:rsidR="00D46B6C" w:rsidRPr="004D199E">
        <w:rPr>
          <w:rFonts w:ascii="Times New Roman" w:hAnsi="Times New Roman"/>
          <w:sz w:val="28"/>
          <w:szCs w:val="28"/>
        </w:rPr>
        <w:t>пункта 15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(далее – Основные положения), в связи с принятием ООО «Электросбытовая компания» решения о прекращении деятельности по продаже электрической энергии потребителям, относящимся к тарифн</w:t>
      </w:r>
      <w:r w:rsidR="00697B2B" w:rsidRPr="004D199E">
        <w:rPr>
          <w:rFonts w:ascii="Times New Roman" w:hAnsi="Times New Roman"/>
          <w:sz w:val="28"/>
          <w:szCs w:val="28"/>
        </w:rPr>
        <w:t>ой</w:t>
      </w:r>
      <w:r w:rsidR="00D46B6C" w:rsidRPr="004D199E">
        <w:rPr>
          <w:rFonts w:ascii="Times New Roman" w:hAnsi="Times New Roman"/>
          <w:sz w:val="28"/>
          <w:szCs w:val="28"/>
        </w:rPr>
        <w:t xml:space="preserve"> групп</w:t>
      </w:r>
      <w:r w:rsidR="00697B2B" w:rsidRPr="004D199E">
        <w:rPr>
          <w:rFonts w:ascii="Times New Roman" w:hAnsi="Times New Roman"/>
          <w:sz w:val="28"/>
          <w:szCs w:val="28"/>
        </w:rPr>
        <w:t>е</w:t>
      </w:r>
      <w:r w:rsidR="00D46B6C" w:rsidRPr="004D199E">
        <w:rPr>
          <w:rFonts w:ascii="Times New Roman" w:hAnsi="Times New Roman"/>
          <w:sz w:val="28"/>
          <w:szCs w:val="28"/>
        </w:rPr>
        <w:t xml:space="preserve"> «Население»</w:t>
      </w:r>
      <w:r w:rsidR="00443BB1" w:rsidRPr="004D199E">
        <w:rPr>
          <w:rFonts w:ascii="Times New Roman" w:hAnsi="Times New Roman"/>
          <w:sz w:val="28"/>
          <w:szCs w:val="28"/>
        </w:rPr>
        <w:t>,</w:t>
      </w:r>
      <w:r w:rsidR="00D46B6C" w:rsidRPr="004D199E">
        <w:rPr>
          <w:rFonts w:ascii="Times New Roman" w:hAnsi="Times New Roman"/>
          <w:sz w:val="28"/>
          <w:szCs w:val="28"/>
        </w:rPr>
        <w:t xml:space="preserve"> в точк</w:t>
      </w:r>
      <w:r w:rsidR="00443BB1" w:rsidRPr="004D199E">
        <w:rPr>
          <w:rFonts w:ascii="Times New Roman" w:hAnsi="Times New Roman"/>
          <w:sz w:val="28"/>
          <w:szCs w:val="28"/>
        </w:rPr>
        <w:t>ах</w:t>
      </w:r>
      <w:r w:rsidR="00D46B6C" w:rsidRPr="004D199E">
        <w:rPr>
          <w:rFonts w:ascii="Times New Roman" w:hAnsi="Times New Roman"/>
          <w:sz w:val="28"/>
          <w:szCs w:val="28"/>
        </w:rPr>
        <w:t xml:space="preserve"> поставки</w:t>
      </w:r>
      <w:r w:rsidR="00443BB1" w:rsidRPr="004D199E">
        <w:rPr>
          <w:rFonts w:ascii="Times New Roman" w:hAnsi="Times New Roman"/>
          <w:sz w:val="28"/>
          <w:szCs w:val="28"/>
        </w:rPr>
        <w:t>:</w:t>
      </w:r>
    </w:p>
    <w:p w14:paraId="225F00A1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1. КТП-361А (ТП-Заря)/РУ-0,4кВ – многоквартирный жилой дом, по адресу: Саратовская обл., г. Энгельс, ул. Студенческая, д. 68А, обслуживаемый управляющей организацией ООО УК «ФРИ ДОМ-ИННОВАЦИЯ»;</w:t>
      </w:r>
    </w:p>
    <w:p w14:paraId="31A7EFEA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2. КТП-361А (ТП-Заря)/РУ-0,4кВ – многоквартирный жилой дом, по адресу: Саратовская обл., г. Энгельс, ул. Студенческая, д. 68Б, обслуживаемый управляющей организацией ООО УК «ФРИ ДОМ-ИННОВАЦИЯ»;</w:t>
      </w:r>
    </w:p>
    <w:p w14:paraId="12ABAC2B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3. КТП-361А (ТП-Заря)/РУ-0,4кВ – многоквартирный жилой дом, по адресу: Саратовская обл., г. Энгельс, ул. Студенческая, д. 68В, обслуживаемый управляющей организацией ООО УК «ФРИ ДОМ-ИННОВАЦИЯ»;</w:t>
      </w:r>
    </w:p>
    <w:p w14:paraId="5EF89E06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4. ТП-3894 – многоквартирный жилой дом, по адресу: Саратовская обл., Саратовский р-н, х Малая Скатовка, ул. Дорожная, д. 10;</w:t>
      </w:r>
    </w:p>
    <w:p w14:paraId="02D3330F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5. ТП-3894 – многоквартирный жилой дом, по адресу: Саратовская обл., Саратовский р-н, х Малая Скатовка, ул. Дорожная, д. 12;</w:t>
      </w:r>
    </w:p>
    <w:p w14:paraId="7B5A88FB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6. ТП-3894 – многоквартирный жилой дом, по адресу: Саратовская обл., Саратовский р-н, х Малая Скатовка, ул. Овражная, д. 2;</w:t>
      </w:r>
    </w:p>
    <w:p w14:paraId="5B4610C7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7. КТП-694 А (Атамановка)  – индивидуальный жилой дом № 29, по адресу: Саратовская обл., Саратовский р-н, х. Атамановка, ул. Центральная;</w:t>
      </w:r>
    </w:p>
    <w:p w14:paraId="29FE7BFC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8. КТП-694 А (Атамановка)  – индивидуальный жилой дом № 11, по адресу: Саратовская обл., Саратовский р-н, х. Атамановка, ул. Центральная;</w:t>
      </w:r>
    </w:p>
    <w:p w14:paraId="22E73649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9. КТП-694 А (Атамановка)  – индивидуальный жилой дом № 33, по адресу: Саратовская обл., Саратовский р-н, х. Атамановка, ул. Центральная;</w:t>
      </w:r>
    </w:p>
    <w:p w14:paraId="1B1A49CA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10. КТП-694 А (Атамановка)  – индивидуальный жилой дом № 4, по адресу: Саратовская обл., Саратовский р-н, х. Атамановка, ул. Центральная;</w:t>
      </w:r>
    </w:p>
    <w:p w14:paraId="5A8D97DB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lastRenderedPageBreak/>
        <w:t>11. КТП-694 А (Атамановка)  – индивидуальный жилой дом № 14, по адресу: Саратовская обл., Саратовский р-н, х. Атамановка, ул. Центральная;</w:t>
      </w:r>
    </w:p>
    <w:p w14:paraId="0507A5B9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12. КТП-694 А (Атамановка)  – индивидуальный жилой дом № 15, по адресу: Саратовская обл., Саратовский р-н, х. Атамановка, ул. Центральная;</w:t>
      </w:r>
    </w:p>
    <w:p w14:paraId="116D52AC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13. КТП-694 А (Атамановка)  – индивидуальный жилой дом № 30, по адресу: Саратовская обл., Саратовский р-н, х. Атамановка, ул. Центральная;</w:t>
      </w:r>
    </w:p>
    <w:p w14:paraId="2A094742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14. КТП-694 А (Атамановка)  – индивидуальный жилой дом № 24, по адресу: Саратовская обл., Саратовский р-н, х. Атамановка, ул. Центральная;</w:t>
      </w:r>
    </w:p>
    <w:p w14:paraId="40FF8059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15. КТП-694 А (Атамановка)  – индивидуальный жилой дом № 24, по адресу: Саратовская обл., Саратовский р-н, х. Атамановка, ул. Центральная;</w:t>
      </w:r>
    </w:p>
    <w:p w14:paraId="24EBBA37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16. КТП-694 А (Атамановка)  – индивидуальный жилой дом № 32, по адресу: Саратовская обл., Саратовский р-н, х. Атамановка, ул. Центральная;</w:t>
      </w:r>
    </w:p>
    <w:p w14:paraId="02538855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17. КТП-694 А (Атамановка)  – индивидуальный жилой дом № 27, по адресу: Саратовская обл., Саратовский р-н, х. Атамановка, ул. Центральная;</w:t>
      </w:r>
    </w:p>
    <w:p w14:paraId="59A1C8C5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18. КТП-694 А (Атамановка)  – индивидуальный жилой дом № 27, по адресу: Саратовская обл., Саратовский р-н, х. Атамановка, ул. Центральная;</w:t>
      </w:r>
    </w:p>
    <w:p w14:paraId="2EA007A2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19. КТП-694 А (Атамановка)  – индивидуальный жилой дом № 28, по адресу: Саратовская обл., Саратовский р-н, х. Атамановка, ул. Центральная;</w:t>
      </w:r>
    </w:p>
    <w:p w14:paraId="4C51A911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20. КТП-694 А (Атамановка)  – индивидуальный жилой дом б/н, по адресу: Саратовская обл., Саратовский р-н, х. Атамановка, ул. Степная, уч. 22;</w:t>
      </w:r>
    </w:p>
    <w:p w14:paraId="73CFDB7F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21. КТП-694 А (Атамановка)  – индивидуальный жилой дом № 12, по адресу: Саратовская обл., Саратовский р-н, х. Атамановка, ул. Центральная;</w:t>
      </w:r>
    </w:p>
    <w:p w14:paraId="08248DAD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22. КТП-694 А (Атамановка)  – индивидуальный жилой дом № 6, по адресу: Саратовская обл., Саратовский р-н, х. Атамановка, ул. Центральная;</w:t>
      </w:r>
    </w:p>
    <w:p w14:paraId="7D5BE71B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23. КТП-694 А (Атамановка)  – индивидуальный жилой дом № 2, по адресу: Саратовская обл., Саратовский р-н, х. Атамановка, ул. Степная;</w:t>
      </w:r>
    </w:p>
    <w:p w14:paraId="49BDFF07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24. КТП-694 А (Атамановка)  – индивидуальный жилой дом № 20, по адресу: Саратовская обл., Саратовский р-н, х. Атамановка, ул. Центральная;</w:t>
      </w:r>
    </w:p>
    <w:p w14:paraId="18ED9214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25. КТП-694 А (Атамановка)  – индивидуальный жилой дом № 10, по адресу: Саратовская обл., Саратовский р-н, х. Атамановка, ул. Центральная;</w:t>
      </w:r>
    </w:p>
    <w:p w14:paraId="6D09B745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lastRenderedPageBreak/>
        <w:t>26. КТП-694 А (Атамановка)  – индивидуальный жилой дом б/н, по адресу: Саратовская обл., Саратовский р-н, х. Атамановка, ул. Центральная, уч. 30;</w:t>
      </w:r>
    </w:p>
    <w:p w14:paraId="28C8C023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27. КТП-694 А (Атамановка)  – индивидуальный жилой дом № 13, по адресу: Саратовская обл., Саратовский р-н, х. Атамановка, ул. Центральная,;</w:t>
      </w:r>
    </w:p>
    <w:p w14:paraId="387FD21C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28. КТП-694 А (Атамановка)  – индивидуальный жилой дом № 3, по адресу: Саратовская обл., Саратовский р-н, х. Атамановка, ул. Степная;</w:t>
      </w:r>
    </w:p>
    <w:p w14:paraId="1AAC5C62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29. КТП-694 А (Атамановка)  – индивидуальный жилой дом № 13, по адресу: Саратовская обл., Саратовский р-н, х. Атамановка, ул. Степная;</w:t>
      </w:r>
    </w:p>
    <w:p w14:paraId="6160D7C4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30. КТП-694 А (Атамановка)  – индивидуальный жилой дом № 22, по адресу: Саратовская обл., Саратовский р-н, х. Атамановка, ул. Центральная;</w:t>
      </w:r>
    </w:p>
    <w:p w14:paraId="5B4274EF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31. КТП-694 А (Атамановка)  – индивидуальный жилой дом № 9, по адресу: Саратовская обл., Саратовский р-н, х. Атамановка, ул. Центральная;</w:t>
      </w:r>
    </w:p>
    <w:p w14:paraId="1F8CE2E5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32. КТП-694 А (Атамановка)  – индивидуальный жилой дом № 6, по адресу: Саратовская обл., Саратовский р-н, х. Атамановка, ул. Степная;</w:t>
      </w:r>
    </w:p>
    <w:p w14:paraId="7AE93E82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33. КТП-694 А (Атамановка)  – индивидуальный жилой дом № 16, по адресу: Саратовская обл., Саратовский р-н, х. Атамановка, ул. Центральная;</w:t>
      </w:r>
    </w:p>
    <w:p w14:paraId="611000D4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34. КТП-694 А (Атамановка)  – индивидуальный жилой дом № 2, по адресу: Саратовская обл., Саратовский р-н, х. Атамановка, ул. Степная;</w:t>
      </w:r>
    </w:p>
    <w:p w14:paraId="3DFCABBE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35. КТП-694 А (Атамановка)  – индивидуальный жилой дом № 1А, по адресу: Саратовская обл., Саратовский р-н, х. Атамановка, ул. Центральная;</w:t>
      </w:r>
    </w:p>
    <w:p w14:paraId="215572FD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36. КТП-694 А (Атамановка)  – индивидуальный жилой дом № 1, по адресу: Саратовская обл., Саратовский р-н, х. Атамановка, ул. Центральная;</w:t>
      </w:r>
    </w:p>
    <w:p w14:paraId="66291B04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37. КТП-694 А (Атамановка)  – индивидуальный жилой дом № 26, по адресу: Саратовская обл., Саратовский р-н, х. Атамановка, ул. Центральная;</w:t>
      </w:r>
    </w:p>
    <w:p w14:paraId="51FE50C1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38. КТП-694 А (Атамановка)  – индивидуальный жилой дом № 8, по адресу: Саратовская обл., Саратовский р-н, х. Атамановка, ул. Центральная;</w:t>
      </w:r>
    </w:p>
    <w:p w14:paraId="246CCFF6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39. КТП-694 А (Атамановка)  – индивидуальный жилой дом № 18, по адресу: Саратовская обл., Саратовский р-н, х. Атамановка, ул. Центральная;</w:t>
      </w:r>
    </w:p>
    <w:p w14:paraId="7D72CDA8" w14:textId="77777777" w:rsidR="00382979" w:rsidRPr="00382979" w:rsidRDefault="00382979" w:rsidP="00382979">
      <w:pPr>
        <w:ind w:firstLine="709"/>
        <w:jc w:val="both"/>
        <w:rPr>
          <w:rFonts w:ascii="Times New Roman" w:hAnsi="Times New Roman"/>
          <w:sz w:val="28"/>
        </w:rPr>
      </w:pPr>
      <w:r w:rsidRPr="00382979">
        <w:rPr>
          <w:rFonts w:ascii="Times New Roman" w:hAnsi="Times New Roman"/>
          <w:sz w:val="28"/>
        </w:rPr>
        <w:t>40. КТП-694 А (Атамановка)  – индивидуальный жилой дом № 19, по адресу: Саратовская обл., Саратовский р-н, х. Атамановка, ул. Центральная.</w:t>
      </w:r>
    </w:p>
    <w:p w14:paraId="38489633" w14:textId="77777777" w:rsidR="007B2866" w:rsidRPr="004D199E" w:rsidRDefault="007B2866" w:rsidP="004D199E">
      <w:pPr>
        <w:pStyle w:val="a6"/>
        <w:tabs>
          <w:tab w:val="left" w:pos="-284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p w14:paraId="53B6F938" w14:textId="77777777" w:rsidR="004A4EB1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99E">
        <w:rPr>
          <w:rFonts w:ascii="Times New Roman" w:hAnsi="Times New Roman"/>
          <w:sz w:val="28"/>
          <w:szCs w:val="28"/>
        </w:rPr>
        <w:lastRenderedPageBreak/>
        <w:tab/>
      </w:r>
      <w:r w:rsidRPr="004D199E">
        <w:rPr>
          <w:rFonts w:ascii="Times New Roman" w:hAnsi="Times New Roman"/>
          <w:sz w:val="28"/>
          <w:szCs w:val="28"/>
        </w:rPr>
        <w:tab/>
      </w:r>
      <w:r w:rsidR="004A4EB1" w:rsidRPr="004D199E">
        <w:rPr>
          <w:rFonts w:ascii="Times New Roman" w:hAnsi="Times New Roman"/>
          <w:sz w:val="28"/>
          <w:szCs w:val="28"/>
        </w:rPr>
        <w:t xml:space="preserve">1. </w:t>
      </w:r>
      <w:r w:rsidR="004A4EB1" w:rsidRPr="004D199E">
        <w:rPr>
          <w:rFonts w:ascii="Times New Roman" w:eastAsiaTheme="minorHAnsi" w:hAnsi="Times New Roman"/>
          <w:sz w:val="28"/>
          <w:szCs w:val="28"/>
          <w:lang w:eastAsia="en-US"/>
        </w:rPr>
        <w:t>Наименование и платежные реквизиты гарантирующего поставщика, обязанного принять на обслуживание потребителей, энерго</w:t>
      </w:r>
      <w:r w:rsidR="008803BF" w:rsidRPr="004D199E">
        <w:rPr>
          <w:rFonts w:ascii="Times New Roman" w:eastAsiaTheme="minorHAnsi" w:hAnsi="Times New Roman"/>
          <w:sz w:val="28"/>
          <w:szCs w:val="28"/>
          <w:lang w:eastAsia="en-US"/>
        </w:rPr>
        <w:t>прини</w:t>
      </w:r>
      <w:r w:rsidR="004A4EB1" w:rsidRPr="004D199E">
        <w:rPr>
          <w:rFonts w:ascii="Times New Roman" w:eastAsiaTheme="minorHAnsi" w:hAnsi="Times New Roman"/>
          <w:sz w:val="28"/>
          <w:szCs w:val="28"/>
          <w:lang w:eastAsia="en-US"/>
        </w:rPr>
        <w:t>мающие устройства которых расположены в границах зоны его деятельности:</w:t>
      </w:r>
    </w:p>
    <w:p w14:paraId="2D83B941" w14:textId="77777777" w:rsidR="004A4EB1" w:rsidRPr="004D199E" w:rsidRDefault="004A4EB1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>Публичное акционерное общество «Саратовэнерго» (ПАО «Саратовэнерго»).</w:t>
      </w:r>
    </w:p>
    <w:p w14:paraId="3166B946" w14:textId="77777777" w:rsidR="00056F24" w:rsidRDefault="00056F24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>Платежные реквизиты ПАО «Саратовэнерго»:</w:t>
      </w:r>
    </w:p>
    <w:p w14:paraId="4CDE70EB" w14:textId="77777777" w:rsidR="00FC0969" w:rsidRPr="004D199E" w:rsidRDefault="00FC0969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0C9ED3F2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ПАО «Саратовэнерго»</w:t>
      </w:r>
    </w:p>
    <w:p w14:paraId="4435A5F5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ИНН 6450014808, КПП 785150001</w:t>
      </w:r>
    </w:p>
    <w:p w14:paraId="592C86F0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410005, г. Саратов, ул. им. Рахова В.Г., д.181.</w:t>
      </w:r>
    </w:p>
    <w:p w14:paraId="1C418459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ОГРН 1026402199636, ОКПО 00103355</w:t>
      </w:r>
    </w:p>
    <w:p w14:paraId="187F1809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 xml:space="preserve">Банк: </w:t>
      </w:r>
      <w:r w:rsidRPr="006C7DF3">
        <w:rPr>
          <w:rFonts w:ascii="Times New Roman" w:hAnsi="Times New Roman"/>
          <w:bCs/>
          <w:sz w:val="28"/>
          <w:szCs w:val="28"/>
        </w:rPr>
        <w:t xml:space="preserve">ПАО </w:t>
      </w:r>
      <w:r w:rsidRPr="006C7DF3">
        <w:rPr>
          <w:rFonts w:ascii="Times New Roman" w:hAnsi="Times New Roman"/>
          <w:sz w:val="28"/>
          <w:szCs w:val="28"/>
        </w:rPr>
        <w:t>Сбербанк</w:t>
      </w:r>
    </w:p>
    <w:p w14:paraId="5EC9D29B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 xml:space="preserve">БИК   </w:t>
      </w:r>
      <w:r w:rsidR="00DE7A72" w:rsidRPr="006C7DF3">
        <w:rPr>
          <w:rFonts w:ascii="Times New Roman" w:hAnsi="Times New Roman"/>
          <w:color w:val="1F1F22"/>
          <w:sz w:val="28"/>
          <w:szCs w:val="28"/>
        </w:rPr>
        <w:t>044525225</w:t>
      </w:r>
    </w:p>
    <w:p w14:paraId="7FA16D21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 xml:space="preserve">Кор/сч </w:t>
      </w:r>
      <w:r w:rsidR="00DE7A72" w:rsidRPr="006C7DF3">
        <w:rPr>
          <w:rFonts w:ascii="Times New Roman" w:hAnsi="Times New Roman"/>
          <w:color w:val="1F1F22"/>
          <w:sz w:val="28"/>
          <w:szCs w:val="28"/>
        </w:rPr>
        <w:t>30101810400000000225</w:t>
      </w:r>
    </w:p>
    <w:p w14:paraId="6EE48F9C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Для юридических лиц:</w:t>
      </w:r>
    </w:p>
    <w:p w14:paraId="516640FE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 xml:space="preserve">Р/сч   </w:t>
      </w:r>
      <w:r w:rsidR="00B16CFE" w:rsidRPr="006C7DF3">
        <w:rPr>
          <w:rFonts w:ascii="Times New Roman" w:hAnsi="Times New Roman"/>
          <w:sz w:val="28"/>
          <w:szCs w:val="28"/>
        </w:rPr>
        <w:t>40702810640000091780</w:t>
      </w:r>
    </w:p>
    <w:p w14:paraId="5AD82AB6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>Для физических лиц:</w:t>
      </w:r>
    </w:p>
    <w:p w14:paraId="31EB6B2C" w14:textId="77777777" w:rsidR="00C22C3D" w:rsidRPr="006C7DF3" w:rsidRDefault="00C22C3D" w:rsidP="00C22C3D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C7DF3">
        <w:rPr>
          <w:rFonts w:ascii="Times New Roman" w:hAnsi="Times New Roman"/>
          <w:sz w:val="28"/>
          <w:szCs w:val="28"/>
        </w:rPr>
        <w:t xml:space="preserve">Р/сч </w:t>
      </w:r>
      <w:r w:rsidR="006C7DF3">
        <w:rPr>
          <w:rFonts w:ascii="Times New Roman" w:hAnsi="Times New Roman"/>
          <w:sz w:val="28"/>
          <w:szCs w:val="28"/>
        </w:rPr>
        <w:t xml:space="preserve">  </w:t>
      </w:r>
      <w:r w:rsidR="00DE7A72" w:rsidRPr="006C7DF3">
        <w:rPr>
          <w:rFonts w:ascii="Times New Roman" w:hAnsi="Times New Roman"/>
          <w:sz w:val="28"/>
          <w:szCs w:val="28"/>
        </w:rPr>
        <w:t>40702810940000091778</w:t>
      </w:r>
    </w:p>
    <w:p w14:paraId="2F7B55C5" w14:textId="77777777" w:rsidR="00C22C3D" w:rsidRPr="004D199E" w:rsidRDefault="00C22C3D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299637CA" w14:textId="77777777" w:rsidR="00D46B6C" w:rsidRPr="007003CC" w:rsidRDefault="004D199E" w:rsidP="004D199E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ab/>
      </w:r>
      <w:r w:rsidRPr="004D199E">
        <w:rPr>
          <w:rFonts w:ascii="Times New Roman" w:hAnsi="Times New Roman"/>
          <w:sz w:val="28"/>
          <w:szCs w:val="28"/>
        </w:rPr>
        <w:tab/>
      </w:r>
      <w:r w:rsidR="00C272A7" w:rsidRPr="004D199E">
        <w:rPr>
          <w:rFonts w:ascii="Times New Roman" w:hAnsi="Times New Roman"/>
          <w:sz w:val="28"/>
          <w:szCs w:val="28"/>
        </w:rPr>
        <w:t xml:space="preserve">2. </w:t>
      </w:r>
      <w:r w:rsidR="00D46B6C" w:rsidRPr="004D199E">
        <w:rPr>
          <w:rFonts w:ascii="Times New Roman" w:hAnsi="Times New Roman"/>
          <w:sz w:val="28"/>
          <w:szCs w:val="28"/>
        </w:rPr>
        <w:t xml:space="preserve">Переход покупателей электрической энергии к гарантирующему поставщику </w:t>
      </w:r>
      <w:r w:rsidR="00D46B6C" w:rsidRPr="007003CC">
        <w:rPr>
          <w:rFonts w:ascii="Times New Roman" w:hAnsi="Times New Roman"/>
          <w:sz w:val="28"/>
          <w:szCs w:val="28"/>
        </w:rPr>
        <w:t xml:space="preserve">должен осуществиться </w:t>
      </w:r>
      <w:r w:rsidR="00681F3C" w:rsidRPr="007003CC">
        <w:rPr>
          <w:rFonts w:ascii="Times New Roman" w:hAnsi="Times New Roman"/>
          <w:sz w:val="28"/>
          <w:szCs w:val="28"/>
        </w:rPr>
        <w:t>1</w:t>
      </w:r>
      <w:r w:rsidR="00772E8A" w:rsidRPr="007003CC">
        <w:rPr>
          <w:rFonts w:ascii="Times New Roman" w:hAnsi="Times New Roman"/>
          <w:sz w:val="28"/>
          <w:szCs w:val="28"/>
        </w:rPr>
        <w:t xml:space="preserve"> </w:t>
      </w:r>
      <w:r w:rsidR="00681F3C" w:rsidRPr="007003CC">
        <w:rPr>
          <w:rFonts w:ascii="Times New Roman" w:hAnsi="Times New Roman"/>
          <w:sz w:val="28"/>
          <w:szCs w:val="28"/>
        </w:rPr>
        <w:t>июня</w:t>
      </w:r>
      <w:r w:rsidR="00D46B6C" w:rsidRPr="007003CC">
        <w:rPr>
          <w:rFonts w:ascii="Times New Roman" w:hAnsi="Times New Roman"/>
          <w:sz w:val="28"/>
          <w:szCs w:val="28"/>
        </w:rPr>
        <w:t xml:space="preserve"> 20</w:t>
      </w:r>
      <w:r w:rsidR="007E7A45" w:rsidRPr="007003CC">
        <w:rPr>
          <w:rFonts w:ascii="Times New Roman" w:hAnsi="Times New Roman"/>
          <w:sz w:val="28"/>
          <w:szCs w:val="28"/>
        </w:rPr>
        <w:t>2</w:t>
      </w:r>
      <w:r w:rsidR="00C36CDD" w:rsidRPr="007003CC">
        <w:rPr>
          <w:rFonts w:ascii="Times New Roman" w:hAnsi="Times New Roman"/>
          <w:sz w:val="28"/>
          <w:szCs w:val="28"/>
        </w:rPr>
        <w:t>1</w:t>
      </w:r>
      <w:r w:rsidR="00D46B6C" w:rsidRPr="007003CC">
        <w:rPr>
          <w:rFonts w:ascii="Times New Roman" w:hAnsi="Times New Roman"/>
          <w:sz w:val="28"/>
          <w:szCs w:val="28"/>
        </w:rPr>
        <w:t xml:space="preserve"> года в 00-00 часов.</w:t>
      </w:r>
    </w:p>
    <w:p w14:paraId="02E71654" w14:textId="77777777" w:rsidR="00180B81" w:rsidRPr="007003CC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i/>
          <w:sz w:val="28"/>
          <w:szCs w:val="28"/>
        </w:rPr>
      </w:pPr>
      <w:r w:rsidRPr="007003CC">
        <w:rPr>
          <w:rFonts w:ascii="Times New Roman" w:hAnsi="Times New Roman"/>
          <w:sz w:val="28"/>
          <w:szCs w:val="28"/>
        </w:rPr>
        <w:tab/>
      </w:r>
      <w:r w:rsidRPr="007003CC">
        <w:rPr>
          <w:rFonts w:ascii="Times New Roman" w:hAnsi="Times New Roman"/>
          <w:sz w:val="28"/>
          <w:szCs w:val="28"/>
        </w:rPr>
        <w:tab/>
      </w:r>
      <w:r w:rsidR="008460AC" w:rsidRPr="007003CC">
        <w:rPr>
          <w:rFonts w:ascii="Times New Roman" w:hAnsi="Times New Roman"/>
          <w:sz w:val="28"/>
          <w:szCs w:val="28"/>
        </w:rPr>
        <w:t xml:space="preserve">3. </w:t>
      </w:r>
      <w:r w:rsidR="00D46B6C" w:rsidRPr="007003CC">
        <w:rPr>
          <w:rFonts w:ascii="Times New Roman" w:hAnsi="Times New Roman"/>
          <w:sz w:val="28"/>
          <w:szCs w:val="28"/>
        </w:rPr>
        <w:t xml:space="preserve">Потребителю электрической энергии необходимо произвести снятие показаний приборов учета на указанную дату и время и передать эти данные не позднее 2 месяцев с даты снятия в </w:t>
      </w:r>
      <w:r w:rsidR="008460AC" w:rsidRPr="007003CC">
        <w:rPr>
          <w:rFonts w:ascii="Times New Roman" w:hAnsi="Times New Roman"/>
          <w:sz w:val="28"/>
          <w:szCs w:val="28"/>
        </w:rPr>
        <w:t xml:space="preserve">адрес </w:t>
      </w:r>
      <w:r w:rsidR="00D46B6C" w:rsidRPr="007003CC">
        <w:rPr>
          <w:rFonts w:ascii="Times New Roman" w:hAnsi="Times New Roman"/>
          <w:sz w:val="28"/>
          <w:szCs w:val="28"/>
        </w:rPr>
        <w:t>ПАО «Саратовэнерго», предложение о заключении договора которого принято потребителем в соответствии с пунктом 21 Основных положений</w:t>
      </w:r>
      <w:r w:rsidR="008460AC" w:rsidRPr="007003CC">
        <w:rPr>
          <w:rFonts w:ascii="Times New Roman" w:eastAsiaTheme="minorHAnsi" w:hAnsi="Times New Roman"/>
          <w:sz w:val="28"/>
          <w:szCs w:val="28"/>
          <w:lang w:eastAsia="en-US"/>
        </w:rPr>
        <w:t xml:space="preserve"> функционирования розничных рынков электрической энергии</w:t>
      </w:r>
      <w:r w:rsidR="00D46B6C" w:rsidRPr="007003CC">
        <w:rPr>
          <w:rFonts w:ascii="Times New Roman" w:hAnsi="Times New Roman"/>
          <w:sz w:val="28"/>
          <w:szCs w:val="28"/>
        </w:rPr>
        <w:t xml:space="preserve">, </w:t>
      </w:r>
      <w:r w:rsidR="00180B81" w:rsidRPr="007003CC">
        <w:rPr>
          <w:rFonts w:ascii="Times New Roman" w:hAnsi="Times New Roman"/>
          <w:sz w:val="28"/>
          <w:szCs w:val="28"/>
        </w:rPr>
        <w:t>либо в иных случаях - в адрес сетевой организации, с которой потребителем заключен договор оказания услуг по передаче электрической энергии, а при не</w:t>
      </w:r>
      <w:r w:rsidR="007533FE" w:rsidRPr="007003CC">
        <w:rPr>
          <w:rFonts w:ascii="Times New Roman" w:hAnsi="Times New Roman"/>
          <w:sz w:val="28"/>
          <w:szCs w:val="28"/>
        </w:rPr>
        <w:t xml:space="preserve"> </w:t>
      </w:r>
      <w:r w:rsidR="00180B81" w:rsidRPr="007003CC">
        <w:rPr>
          <w:rFonts w:ascii="Times New Roman" w:hAnsi="Times New Roman"/>
          <w:sz w:val="28"/>
          <w:szCs w:val="28"/>
        </w:rPr>
        <w:t>заключении такого договора - в адрес сетевой организации, к объектам электросетевого хозяйства которой присоединены энергопринимающие устройства потребителя</w:t>
      </w:r>
      <w:r w:rsidR="00C272A7" w:rsidRPr="007003CC">
        <w:rPr>
          <w:rFonts w:ascii="Times New Roman" w:hAnsi="Times New Roman"/>
          <w:sz w:val="28"/>
          <w:szCs w:val="28"/>
        </w:rPr>
        <w:t>.</w:t>
      </w:r>
    </w:p>
    <w:p w14:paraId="7650551A" w14:textId="77777777" w:rsidR="0020228E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03CC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003CC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8460AC" w:rsidRPr="007003CC"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r w:rsidR="00D46B6C" w:rsidRPr="007003CC">
        <w:rPr>
          <w:rFonts w:ascii="Times New Roman" w:hAnsi="Times New Roman"/>
          <w:sz w:val="28"/>
          <w:szCs w:val="28"/>
        </w:rPr>
        <w:t xml:space="preserve">Договоры, обеспечивающие продажу электрической энергии (мощности), с условием о продаже электрической энергии (мощности) начиная с даты и времени, указанных в пункте </w:t>
      </w:r>
      <w:r w:rsidR="008460AC" w:rsidRPr="007003CC">
        <w:rPr>
          <w:rFonts w:ascii="Times New Roman" w:hAnsi="Times New Roman"/>
          <w:sz w:val="28"/>
          <w:szCs w:val="28"/>
        </w:rPr>
        <w:t>2</w:t>
      </w:r>
      <w:r w:rsidR="00D46B6C" w:rsidRPr="007003CC">
        <w:rPr>
          <w:rFonts w:ascii="Times New Roman" w:hAnsi="Times New Roman"/>
          <w:sz w:val="28"/>
          <w:szCs w:val="28"/>
        </w:rPr>
        <w:t xml:space="preserve"> настоящего извещения, должны быть заключены потребителем не позднее </w:t>
      </w:r>
      <w:r w:rsidR="00070573" w:rsidRPr="007003CC">
        <w:rPr>
          <w:rFonts w:ascii="Times New Roman" w:hAnsi="Times New Roman"/>
          <w:sz w:val="28"/>
          <w:szCs w:val="28"/>
        </w:rPr>
        <w:t>1</w:t>
      </w:r>
      <w:r w:rsidR="00B652A6" w:rsidRPr="007003CC">
        <w:rPr>
          <w:rFonts w:ascii="Times New Roman" w:hAnsi="Times New Roman"/>
          <w:sz w:val="28"/>
          <w:szCs w:val="28"/>
        </w:rPr>
        <w:t xml:space="preserve"> </w:t>
      </w:r>
      <w:r w:rsidR="00681F3C" w:rsidRPr="007003CC">
        <w:rPr>
          <w:rFonts w:ascii="Times New Roman" w:hAnsi="Times New Roman"/>
          <w:sz w:val="28"/>
          <w:szCs w:val="28"/>
        </w:rPr>
        <w:t>августа</w:t>
      </w:r>
      <w:r w:rsidR="00B652A6" w:rsidRPr="007003CC">
        <w:rPr>
          <w:rFonts w:ascii="Times New Roman" w:hAnsi="Times New Roman"/>
          <w:sz w:val="28"/>
          <w:szCs w:val="28"/>
        </w:rPr>
        <w:t xml:space="preserve"> 20</w:t>
      </w:r>
      <w:r w:rsidR="007E7A45" w:rsidRPr="007003CC">
        <w:rPr>
          <w:rFonts w:ascii="Times New Roman" w:hAnsi="Times New Roman"/>
          <w:sz w:val="28"/>
          <w:szCs w:val="28"/>
        </w:rPr>
        <w:t>2</w:t>
      </w:r>
      <w:r w:rsidR="007533FE" w:rsidRPr="007003CC">
        <w:rPr>
          <w:rFonts w:ascii="Times New Roman" w:hAnsi="Times New Roman"/>
          <w:sz w:val="28"/>
          <w:szCs w:val="28"/>
        </w:rPr>
        <w:t>1</w:t>
      </w:r>
      <w:r w:rsidR="00B652A6" w:rsidRPr="007003CC">
        <w:rPr>
          <w:rFonts w:ascii="Times New Roman" w:hAnsi="Times New Roman"/>
          <w:sz w:val="28"/>
          <w:szCs w:val="28"/>
        </w:rPr>
        <w:t xml:space="preserve"> года</w:t>
      </w:r>
      <w:r w:rsidR="00D46B6C" w:rsidRPr="007003CC">
        <w:rPr>
          <w:rFonts w:ascii="Times New Roman" w:hAnsi="Times New Roman"/>
          <w:sz w:val="28"/>
          <w:szCs w:val="28"/>
        </w:rPr>
        <w:t>.</w:t>
      </w:r>
    </w:p>
    <w:p w14:paraId="02DDB652" w14:textId="77777777" w:rsidR="00D46B6C" w:rsidRPr="004D199E" w:rsidRDefault="0020228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99E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D46B6C" w:rsidRPr="004D199E">
        <w:rPr>
          <w:rFonts w:ascii="Times New Roman" w:hAnsi="Times New Roman"/>
          <w:sz w:val="28"/>
          <w:szCs w:val="28"/>
        </w:rPr>
        <w:t xml:space="preserve">В случае не заключения договоров, указанных в пункте </w:t>
      </w:r>
      <w:r w:rsidR="004A16EC" w:rsidRPr="004D199E">
        <w:rPr>
          <w:rFonts w:ascii="Times New Roman" w:hAnsi="Times New Roman"/>
          <w:sz w:val="28"/>
          <w:szCs w:val="28"/>
        </w:rPr>
        <w:t>4</w:t>
      </w:r>
      <w:r w:rsidR="00D46B6C" w:rsidRPr="004D199E">
        <w:rPr>
          <w:rFonts w:ascii="Times New Roman" w:hAnsi="Times New Roman"/>
          <w:sz w:val="28"/>
          <w:szCs w:val="28"/>
        </w:rPr>
        <w:t xml:space="preserve"> настоящего извещения, сетевая организация:</w:t>
      </w:r>
    </w:p>
    <w:p w14:paraId="0EA8132D" w14:textId="77777777" w:rsidR="00D46B6C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ab/>
      </w:r>
      <w:r w:rsidRPr="004D199E">
        <w:rPr>
          <w:rFonts w:ascii="Times New Roman" w:hAnsi="Times New Roman"/>
          <w:sz w:val="28"/>
          <w:szCs w:val="28"/>
        </w:rPr>
        <w:tab/>
      </w:r>
      <w:r w:rsidR="00D46B6C" w:rsidRPr="004D199E">
        <w:rPr>
          <w:rFonts w:ascii="Times New Roman" w:hAnsi="Times New Roman"/>
          <w:sz w:val="28"/>
          <w:szCs w:val="28"/>
        </w:rPr>
        <w:t>выявляет лиц, которые не заключили договоры, обеспечивающие продажу им электрической энергии (мощности), и при этом фактически потребляют электрическую энергию;</w:t>
      </w:r>
    </w:p>
    <w:p w14:paraId="60F45F58" w14:textId="77777777" w:rsidR="00D46B6C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ab/>
      </w:r>
      <w:r w:rsidRPr="004D199E">
        <w:rPr>
          <w:rFonts w:ascii="Times New Roman" w:hAnsi="Times New Roman"/>
          <w:sz w:val="28"/>
          <w:szCs w:val="28"/>
        </w:rPr>
        <w:tab/>
      </w:r>
      <w:r w:rsidR="00D46B6C" w:rsidRPr="004D199E">
        <w:rPr>
          <w:rFonts w:ascii="Times New Roman" w:hAnsi="Times New Roman"/>
          <w:sz w:val="28"/>
          <w:szCs w:val="28"/>
        </w:rPr>
        <w:t>составляет в установленном Основными положениями порядке акт о неучтенном потреблении электрической энергии;</w:t>
      </w:r>
    </w:p>
    <w:p w14:paraId="19FA9414" w14:textId="77777777" w:rsidR="00D46B6C" w:rsidRPr="004D199E" w:rsidRDefault="00D46B6C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99E">
        <w:rPr>
          <w:rFonts w:ascii="Times New Roman" w:hAnsi="Times New Roman"/>
          <w:sz w:val="28"/>
          <w:szCs w:val="28"/>
        </w:rPr>
        <w:t xml:space="preserve">рассчитывает в соответствии с </w:t>
      </w:r>
      <w:r w:rsidR="004A16EC" w:rsidRPr="004D199E">
        <w:rPr>
          <w:rFonts w:ascii="Times New Roman" w:hAnsi="Times New Roman"/>
          <w:sz w:val="28"/>
          <w:szCs w:val="28"/>
        </w:rPr>
        <w:t>Основными положениями</w:t>
      </w:r>
      <w:r w:rsidR="004A16EC" w:rsidRPr="004D199E">
        <w:rPr>
          <w:rFonts w:ascii="Times New Roman" w:eastAsiaTheme="minorHAnsi" w:hAnsi="Times New Roman"/>
          <w:sz w:val="28"/>
          <w:szCs w:val="28"/>
          <w:lang w:eastAsia="en-US"/>
        </w:rPr>
        <w:t xml:space="preserve"> функционирования розничных рынков электрической энергии</w:t>
      </w:r>
      <w:r w:rsidR="004A16EC" w:rsidRPr="004D199E">
        <w:rPr>
          <w:rFonts w:ascii="Times New Roman" w:hAnsi="Times New Roman"/>
          <w:sz w:val="28"/>
          <w:szCs w:val="28"/>
        </w:rPr>
        <w:t xml:space="preserve"> </w:t>
      </w:r>
      <w:r w:rsidRPr="004D199E">
        <w:rPr>
          <w:rFonts w:ascii="Times New Roman" w:hAnsi="Times New Roman"/>
          <w:sz w:val="28"/>
          <w:szCs w:val="28"/>
        </w:rPr>
        <w:t>объемы бездоговорного потребления электрической энергии за период, истекший с даты, установленной для принятия гарантирующим поставщиком на обслуживание потребителей;</w:t>
      </w:r>
    </w:p>
    <w:p w14:paraId="3D0F8654" w14:textId="77777777" w:rsidR="004A16EC" w:rsidRPr="004D199E" w:rsidRDefault="004D199E" w:rsidP="004D199E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99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 w:rsidRPr="004D199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A16EC" w:rsidRPr="004D199E">
        <w:rPr>
          <w:rFonts w:ascii="Times New Roman" w:eastAsiaTheme="minorHAnsi" w:hAnsi="Times New Roman"/>
          <w:sz w:val="28"/>
          <w:szCs w:val="28"/>
          <w:lang w:eastAsia="en-US"/>
        </w:rPr>
        <w:t>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энергии, потребляемой без заключенного договора лицом, потребляющим электрическую энергию, путем введения ограничения режима потребления электрической энергии.</w:t>
      </w:r>
    </w:p>
    <w:p w14:paraId="17A10DCC" w14:textId="77777777" w:rsidR="00443BB1" w:rsidRPr="004D199E" w:rsidRDefault="00443BB1" w:rsidP="00D46B6C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189B1750" w14:textId="77777777" w:rsidR="00C272A7" w:rsidRPr="004D199E" w:rsidRDefault="00C272A7" w:rsidP="00D46B6C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10DA277D" w14:textId="66B3DB4C" w:rsidR="00632B5C" w:rsidRPr="004D199E" w:rsidRDefault="00693BB3" w:rsidP="00D46B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29AE92" w14:textId="44BEE4FD" w:rsidR="00632B5C" w:rsidRPr="004D199E" w:rsidRDefault="00693BB3" w:rsidP="00693B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46B6C" w:rsidRPr="004D199E">
        <w:rPr>
          <w:rFonts w:ascii="Times New Roman" w:hAnsi="Times New Roman"/>
          <w:b/>
          <w:sz w:val="28"/>
          <w:szCs w:val="28"/>
        </w:rPr>
        <w:t>омитет</w:t>
      </w:r>
      <w:r w:rsidR="00632B5C" w:rsidRPr="004D199E">
        <w:rPr>
          <w:rFonts w:ascii="Times New Roman" w:hAnsi="Times New Roman"/>
          <w:b/>
          <w:sz w:val="28"/>
          <w:szCs w:val="28"/>
        </w:rPr>
        <w:t xml:space="preserve"> </w:t>
      </w:r>
      <w:r w:rsidR="00D46B6C" w:rsidRPr="004D199E">
        <w:rPr>
          <w:rFonts w:ascii="Times New Roman" w:hAnsi="Times New Roman"/>
          <w:b/>
          <w:sz w:val="28"/>
          <w:szCs w:val="28"/>
        </w:rPr>
        <w:t xml:space="preserve">государственного </w:t>
      </w:r>
    </w:p>
    <w:p w14:paraId="4C6220ED" w14:textId="5872B63E" w:rsidR="00D46B6C" w:rsidRPr="005021DD" w:rsidRDefault="00632B5C" w:rsidP="005021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D199E">
        <w:rPr>
          <w:rFonts w:ascii="Times New Roman" w:hAnsi="Times New Roman"/>
          <w:b/>
          <w:sz w:val="28"/>
          <w:szCs w:val="28"/>
        </w:rPr>
        <w:t>р</w:t>
      </w:r>
      <w:r w:rsidR="00D46B6C" w:rsidRPr="004D199E">
        <w:rPr>
          <w:rFonts w:ascii="Times New Roman" w:hAnsi="Times New Roman"/>
          <w:b/>
          <w:sz w:val="28"/>
          <w:szCs w:val="28"/>
        </w:rPr>
        <w:t>егулирования</w:t>
      </w:r>
      <w:r w:rsidRPr="004D199E">
        <w:rPr>
          <w:rFonts w:ascii="Times New Roman" w:hAnsi="Times New Roman"/>
          <w:b/>
          <w:sz w:val="28"/>
          <w:szCs w:val="28"/>
        </w:rPr>
        <w:t xml:space="preserve"> </w:t>
      </w:r>
      <w:r w:rsidR="00D46B6C" w:rsidRPr="004D199E">
        <w:rPr>
          <w:rFonts w:ascii="Times New Roman" w:hAnsi="Times New Roman"/>
          <w:b/>
          <w:sz w:val="28"/>
          <w:szCs w:val="28"/>
        </w:rPr>
        <w:t>тарифов обл</w:t>
      </w:r>
      <w:r w:rsidR="00693BB3">
        <w:rPr>
          <w:rFonts w:ascii="Times New Roman" w:hAnsi="Times New Roman"/>
          <w:b/>
          <w:sz w:val="28"/>
          <w:szCs w:val="28"/>
        </w:rPr>
        <w:t xml:space="preserve">асти </w:t>
      </w:r>
    </w:p>
    <w:p w14:paraId="6B960CFF" w14:textId="77777777" w:rsidR="008E2FF3" w:rsidRDefault="008E2FF3" w:rsidP="00D46B6C">
      <w:pPr>
        <w:spacing w:after="0" w:line="240" w:lineRule="auto"/>
        <w:jc w:val="both"/>
      </w:pPr>
    </w:p>
    <w:sectPr w:rsidR="008E2FF3" w:rsidSect="004D199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7CC9"/>
    <w:multiLevelType w:val="hybridMultilevel"/>
    <w:tmpl w:val="D9AE9442"/>
    <w:lvl w:ilvl="0" w:tplc="3F0E7A6A">
      <w:start w:val="1"/>
      <w:numFmt w:val="decimal"/>
      <w:lvlText w:val="%1."/>
      <w:lvlJc w:val="left"/>
      <w:pPr>
        <w:tabs>
          <w:tab w:val="num" w:pos="2250"/>
        </w:tabs>
        <w:ind w:left="225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9353A42"/>
    <w:multiLevelType w:val="hybridMultilevel"/>
    <w:tmpl w:val="97062B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420B5"/>
    <w:multiLevelType w:val="hybridMultilevel"/>
    <w:tmpl w:val="7756B344"/>
    <w:lvl w:ilvl="0" w:tplc="0419000F">
      <w:start w:val="4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B6C"/>
    <w:rsid w:val="00050B4F"/>
    <w:rsid w:val="00056F24"/>
    <w:rsid w:val="00070573"/>
    <w:rsid w:val="00140560"/>
    <w:rsid w:val="00180B81"/>
    <w:rsid w:val="001B4FB4"/>
    <w:rsid w:val="0020228E"/>
    <w:rsid w:val="00224465"/>
    <w:rsid w:val="00382979"/>
    <w:rsid w:val="003F63E1"/>
    <w:rsid w:val="00443BB1"/>
    <w:rsid w:val="004A16EC"/>
    <w:rsid w:val="004A4EB1"/>
    <w:rsid w:val="004B1926"/>
    <w:rsid w:val="004C285E"/>
    <w:rsid w:val="004D199E"/>
    <w:rsid w:val="004D39FA"/>
    <w:rsid w:val="005021DD"/>
    <w:rsid w:val="005539EA"/>
    <w:rsid w:val="00632B5C"/>
    <w:rsid w:val="00681F3C"/>
    <w:rsid w:val="00693BB3"/>
    <w:rsid w:val="00697B2B"/>
    <w:rsid w:val="006C7DF3"/>
    <w:rsid w:val="006D242C"/>
    <w:rsid w:val="007003CC"/>
    <w:rsid w:val="00710C2A"/>
    <w:rsid w:val="007533FE"/>
    <w:rsid w:val="00772E8A"/>
    <w:rsid w:val="007B05FD"/>
    <w:rsid w:val="007B2866"/>
    <w:rsid w:val="007E7A45"/>
    <w:rsid w:val="008460AC"/>
    <w:rsid w:val="008803BF"/>
    <w:rsid w:val="008E2FF3"/>
    <w:rsid w:val="009C7D60"/>
    <w:rsid w:val="00A27EE1"/>
    <w:rsid w:val="00A41FAB"/>
    <w:rsid w:val="00A53CE9"/>
    <w:rsid w:val="00AB6A68"/>
    <w:rsid w:val="00B16CFE"/>
    <w:rsid w:val="00B652A6"/>
    <w:rsid w:val="00BB619F"/>
    <w:rsid w:val="00BE34D3"/>
    <w:rsid w:val="00BF4BAA"/>
    <w:rsid w:val="00C22C3D"/>
    <w:rsid w:val="00C272A7"/>
    <w:rsid w:val="00C36CDD"/>
    <w:rsid w:val="00D35833"/>
    <w:rsid w:val="00D44440"/>
    <w:rsid w:val="00D46B6C"/>
    <w:rsid w:val="00D613C5"/>
    <w:rsid w:val="00DE7A72"/>
    <w:rsid w:val="00E01AF7"/>
    <w:rsid w:val="00E40374"/>
    <w:rsid w:val="00F0670E"/>
    <w:rsid w:val="00F21112"/>
    <w:rsid w:val="00FC0969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4269"/>
  <w15:docId w15:val="{C0ACA94E-19F8-4FB8-ADF0-4D66A984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B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D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2B5C"/>
    <w:pPr>
      <w:ind w:left="720"/>
      <w:contextualSpacing/>
    </w:pPr>
  </w:style>
  <w:style w:type="paragraph" w:styleId="a6">
    <w:name w:val="No Spacing"/>
    <w:uiPriority w:val="1"/>
    <w:qFormat/>
    <w:rsid w:val="007B28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D30D-47F6-41AA-B9B4-D5BE02D8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Ольга Викторовна</dc:creator>
  <cp:lastModifiedBy>Нестерова Ирина Владимировна</cp:lastModifiedBy>
  <cp:revision>9</cp:revision>
  <cp:lastPrinted>2021-04-19T12:30:00Z</cp:lastPrinted>
  <dcterms:created xsi:type="dcterms:W3CDTF">2021-02-19T11:26:00Z</dcterms:created>
  <dcterms:modified xsi:type="dcterms:W3CDTF">2021-04-20T10:25:00Z</dcterms:modified>
</cp:coreProperties>
</file>